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</w:pPr>
    </w:p>
    <w:p w:rsidR="0055359D" w:rsidRDefault="0055359D" w:rsidP="00053DC1">
      <w:pPr>
        <w:jc w:val="center"/>
      </w:pPr>
    </w:p>
    <w:p w:rsidR="0055359D" w:rsidRDefault="0055359D" w:rsidP="00053DC1">
      <w:pPr>
        <w:jc w:val="center"/>
      </w:pPr>
    </w:p>
    <w:p w:rsidR="00053DC1" w:rsidRDefault="00053DC1" w:rsidP="00053DC1">
      <w:pPr>
        <w:jc w:val="center"/>
        <w:rPr>
          <w:sz w:val="28"/>
          <w:szCs w:val="28"/>
        </w:rPr>
      </w:pPr>
      <w:r>
        <w:t xml:space="preserve"> </w:t>
      </w:r>
    </w:p>
    <w:p w:rsidR="000C1F1F" w:rsidRP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 xml:space="preserve">О согласовании передачи имущества из </w:t>
      </w:r>
    </w:p>
    <w:p w:rsidR="002E7815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 w:rsidRPr="000C1F1F">
        <w:rPr>
          <w:b/>
          <w:szCs w:val="28"/>
        </w:rPr>
        <w:t>му</w:t>
      </w:r>
      <w:r w:rsidR="008A184B">
        <w:rPr>
          <w:b/>
          <w:szCs w:val="28"/>
        </w:rPr>
        <w:t>ниципальной собственности муниципального</w:t>
      </w:r>
    </w:p>
    <w:p w:rsidR="00940B49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</w:rPr>
        <w:t xml:space="preserve"> образования</w:t>
      </w:r>
      <w:r w:rsidR="002E7815" w:rsidRPr="002E7815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Ейск</w:t>
      </w:r>
      <w:proofErr w:type="spellStart"/>
      <w:r w:rsidR="002E7815">
        <w:rPr>
          <w:b/>
          <w:szCs w:val="28"/>
          <w:lang w:val="ru-RU"/>
        </w:rPr>
        <w:t>ий</w:t>
      </w:r>
      <w:proofErr w:type="spellEnd"/>
      <w:r w:rsidR="002E7815" w:rsidRPr="000C1F1F">
        <w:rPr>
          <w:b/>
          <w:szCs w:val="28"/>
        </w:rPr>
        <w:t xml:space="preserve"> район</w:t>
      </w:r>
      <w:r w:rsidR="002E7815" w:rsidRPr="008A184B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в</w:t>
      </w:r>
      <w:r w:rsidR="00646CBE">
        <w:rPr>
          <w:b/>
          <w:szCs w:val="28"/>
          <w:lang w:val="ru-RU"/>
        </w:rPr>
        <w:t xml:space="preserve"> </w:t>
      </w:r>
      <w:r w:rsidR="00406C75">
        <w:rPr>
          <w:b/>
          <w:szCs w:val="28"/>
          <w:lang w:val="ru-RU"/>
        </w:rPr>
        <w:t xml:space="preserve">муниципальную </w:t>
      </w:r>
      <w:r w:rsidR="00646CBE">
        <w:rPr>
          <w:b/>
          <w:szCs w:val="28"/>
          <w:lang w:val="ru-RU"/>
        </w:rPr>
        <w:t xml:space="preserve"> </w:t>
      </w:r>
      <w:r w:rsidRPr="000C1F1F">
        <w:rPr>
          <w:b/>
          <w:szCs w:val="28"/>
        </w:rPr>
        <w:t>собственность</w:t>
      </w:r>
      <w:r w:rsidR="000C1F1F" w:rsidRPr="000C1F1F">
        <w:rPr>
          <w:b/>
          <w:szCs w:val="28"/>
        </w:rPr>
        <w:t xml:space="preserve"> </w:t>
      </w:r>
    </w:p>
    <w:p w:rsidR="00406C75" w:rsidRDefault="00406C75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Кухаривского сельского поселения Ейского района</w:t>
      </w:r>
    </w:p>
    <w:p w:rsidR="00940B49" w:rsidRPr="000C1F1F" w:rsidRDefault="009811B0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  <w:lang w:val="ru-RU"/>
        </w:rPr>
        <w:t xml:space="preserve">на </w:t>
      </w:r>
      <w:r w:rsidR="00940B49" w:rsidRPr="000C1F1F">
        <w:rPr>
          <w:b/>
          <w:szCs w:val="28"/>
        </w:rPr>
        <w:t>безвозмездной основе</w:t>
      </w:r>
    </w:p>
    <w:p w:rsid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A32CBB" w:rsidRDefault="00053DC1" w:rsidP="0055359D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4F02F6">
        <w:rPr>
          <w:sz w:val="28"/>
          <w:szCs w:val="28"/>
        </w:rPr>
        <w:t xml:space="preserve"> от 22 декабря 2022 г.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r w:rsidR="004F02F6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55359D">
      <w:pPr>
        <w:pStyle w:val="21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r>
        <w:rPr>
          <w:rFonts w:ascii="Times New Roman" w:hAnsi="Times New Roman"/>
          <w:sz w:val="28"/>
          <w:szCs w:val="28"/>
        </w:rPr>
        <w:t>Кухаривского</w:t>
      </w:r>
      <w:r w:rsidRPr="00C857D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Ейского района на безвозмездной основе следующее имущество: </w:t>
      </w:r>
    </w:p>
    <w:p w:rsidR="0055359D" w:rsidRPr="0055359D" w:rsidRDefault="005622AD" w:rsidP="0055359D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Распределительные газопроводы высокого и низкого давления</w:t>
      </w:r>
      <w:r w:rsidR="005535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северо-восточной части с. Кухаривка Ейского района, расположенные </w:t>
      </w:r>
      <w:r w:rsidR="00E646BD">
        <w:rPr>
          <w:rFonts w:ascii="Times New Roman" w:hAnsi="Times New Roman"/>
          <w:sz w:val="28"/>
          <w:szCs w:val="28"/>
          <w:lang w:val="ru-RU"/>
        </w:rPr>
        <w:t>по адресу:</w:t>
      </w:r>
      <w:r>
        <w:rPr>
          <w:rFonts w:ascii="Times New Roman" w:hAnsi="Times New Roman"/>
          <w:sz w:val="28"/>
          <w:szCs w:val="28"/>
        </w:rPr>
        <w:t xml:space="preserve"> Краснодарск</w:t>
      </w:r>
      <w:r w:rsidR="00E646BD">
        <w:rPr>
          <w:rFonts w:ascii="Times New Roman" w:hAnsi="Times New Roman"/>
          <w:sz w:val="28"/>
          <w:szCs w:val="28"/>
          <w:lang w:val="ru-RU"/>
        </w:rPr>
        <w:t>ий</w:t>
      </w:r>
      <w:r>
        <w:rPr>
          <w:rFonts w:ascii="Times New Roman" w:hAnsi="Times New Roman"/>
          <w:sz w:val="28"/>
          <w:szCs w:val="28"/>
        </w:rPr>
        <w:t xml:space="preserve"> кра</w:t>
      </w:r>
      <w:r w:rsidR="00E646BD">
        <w:rPr>
          <w:rFonts w:ascii="Times New Roman" w:hAnsi="Times New Roman"/>
          <w:sz w:val="28"/>
          <w:szCs w:val="28"/>
          <w:lang w:val="ru-RU"/>
        </w:rPr>
        <w:t>й</w:t>
      </w:r>
      <w:r>
        <w:rPr>
          <w:rFonts w:ascii="Times New Roman" w:hAnsi="Times New Roman"/>
          <w:sz w:val="28"/>
          <w:szCs w:val="28"/>
        </w:rPr>
        <w:t>, Ейск</w:t>
      </w:r>
      <w:r w:rsidR="00E646BD">
        <w:rPr>
          <w:rFonts w:ascii="Times New Roman" w:hAnsi="Times New Roman"/>
          <w:sz w:val="28"/>
          <w:szCs w:val="28"/>
          <w:lang w:val="ru-RU"/>
        </w:rPr>
        <w:t>ий</w:t>
      </w:r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/>
          <w:sz w:val="28"/>
          <w:szCs w:val="28"/>
        </w:rPr>
        <w:t>Кухаривка</w:t>
      </w:r>
      <w:proofErr w:type="spellEnd"/>
      <w:r>
        <w:rPr>
          <w:rFonts w:ascii="Times New Roman" w:hAnsi="Times New Roman"/>
          <w:sz w:val="28"/>
          <w:szCs w:val="28"/>
        </w:rPr>
        <w:t>, протяженность -</w:t>
      </w:r>
      <w:r w:rsidR="0055359D">
        <w:rPr>
          <w:rFonts w:ascii="Times New Roman" w:hAnsi="Times New Roman"/>
          <w:sz w:val="28"/>
          <w:szCs w:val="28"/>
        </w:rPr>
        <w:t xml:space="preserve"> </w:t>
      </w:r>
      <w:r w:rsidR="009811B0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963м</w:t>
      </w:r>
      <w:r w:rsidR="009811B0">
        <w:rPr>
          <w:rFonts w:ascii="Times New Roman" w:hAnsi="Times New Roman"/>
          <w:sz w:val="28"/>
          <w:szCs w:val="28"/>
        </w:rPr>
        <w:t>.,</w:t>
      </w:r>
      <w:r w:rsidR="009811B0" w:rsidRPr="009811B0">
        <w:rPr>
          <w:rFonts w:ascii="Times New Roman" w:hAnsi="Times New Roman"/>
          <w:sz w:val="28"/>
          <w:szCs w:val="28"/>
        </w:rPr>
        <w:t xml:space="preserve"> </w:t>
      </w:r>
      <w:r w:rsidR="009811B0">
        <w:rPr>
          <w:rFonts w:ascii="Times New Roman" w:hAnsi="Times New Roman"/>
          <w:sz w:val="28"/>
          <w:szCs w:val="28"/>
        </w:rPr>
        <w:t>с кадастровым  номером: 23:08:0208000:10</w:t>
      </w:r>
      <w:r w:rsidR="0055359D">
        <w:rPr>
          <w:rFonts w:ascii="Times New Roman" w:hAnsi="Times New Roman"/>
          <w:sz w:val="28"/>
          <w:szCs w:val="28"/>
        </w:rPr>
        <w:t xml:space="preserve">12,  балансовой/остаточной </w:t>
      </w:r>
      <w:r w:rsidR="009811B0" w:rsidRPr="0055359D">
        <w:rPr>
          <w:rFonts w:ascii="Times New Roman" w:hAnsi="Times New Roman"/>
          <w:sz w:val="28"/>
          <w:szCs w:val="28"/>
        </w:rPr>
        <w:t xml:space="preserve">стоимостью </w:t>
      </w:r>
      <w:r w:rsidR="00406C75" w:rsidRPr="0055359D">
        <w:rPr>
          <w:rFonts w:ascii="Times New Roman" w:hAnsi="Times New Roman"/>
          <w:sz w:val="28"/>
          <w:szCs w:val="28"/>
        </w:rPr>
        <w:t>7 958 695,53 руб</w:t>
      </w:r>
      <w:r w:rsidR="009811B0" w:rsidRPr="0055359D">
        <w:rPr>
          <w:rFonts w:ascii="Times New Roman" w:hAnsi="Times New Roman"/>
          <w:sz w:val="28"/>
          <w:szCs w:val="28"/>
        </w:rPr>
        <w:t>.,</w:t>
      </w:r>
    </w:p>
    <w:p w:rsidR="005622AD" w:rsidRPr="0055359D" w:rsidRDefault="005622AD" w:rsidP="0055359D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55359D">
        <w:rPr>
          <w:rFonts w:ascii="Times New Roman" w:hAnsi="Times New Roman"/>
          <w:sz w:val="28"/>
          <w:szCs w:val="28"/>
        </w:rPr>
        <w:t xml:space="preserve">распределительные газопроводы высокого и низкого давления восточной части с. Воронцовка Ейского района, расположенные по адресу: Краснодарский край, Ейский район, с. Воронцовка, протяженность </w:t>
      </w:r>
      <w:r w:rsidR="009811B0" w:rsidRPr="0055359D">
        <w:rPr>
          <w:rFonts w:ascii="Times New Roman" w:hAnsi="Times New Roman"/>
          <w:sz w:val="28"/>
          <w:szCs w:val="28"/>
        </w:rPr>
        <w:t>-</w:t>
      </w:r>
      <w:r w:rsidR="00406C75" w:rsidRPr="0055359D">
        <w:rPr>
          <w:rFonts w:ascii="Times New Roman" w:hAnsi="Times New Roman"/>
          <w:sz w:val="28"/>
          <w:szCs w:val="28"/>
        </w:rPr>
        <w:t xml:space="preserve"> 17 786 м.,</w:t>
      </w:r>
      <w:r w:rsidR="0055359D">
        <w:rPr>
          <w:rFonts w:ascii="Times New Roman" w:hAnsi="Times New Roman"/>
          <w:sz w:val="28"/>
          <w:szCs w:val="28"/>
        </w:rPr>
        <w:t xml:space="preserve"> </w:t>
      </w:r>
      <w:r w:rsidR="00406C75" w:rsidRPr="0055359D">
        <w:rPr>
          <w:rFonts w:ascii="Times New Roman" w:hAnsi="Times New Roman"/>
          <w:sz w:val="28"/>
          <w:szCs w:val="28"/>
        </w:rPr>
        <w:t>с кадастровым номером 23:08:0202005:757, балансовой/остаточной стоимостью  14 383 310,28 руб</w:t>
      </w:r>
      <w:r w:rsidR="009811B0" w:rsidRPr="0055359D">
        <w:rPr>
          <w:rFonts w:ascii="Times New Roman" w:hAnsi="Times New Roman"/>
          <w:sz w:val="28"/>
          <w:szCs w:val="28"/>
        </w:rPr>
        <w:t>.</w:t>
      </w:r>
      <w:r w:rsidR="00406C75" w:rsidRPr="0055359D">
        <w:rPr>
          <w:rFonts w:ascii="Times New Roman" w:hAnsi="Times New Roman"/>
          <w:sz w:val="28"/>
          <w:szCs w:val="28"/>
        </w:rPr>
        <w:t xml:space="preserve"> </w:t>
      </w:r>
      <w:r w:rsidRPr="0055359D">
        <w:rPr>
          <w:rFonts w:ascii="Times New Roman" w:hAnsi="Times New Roman"/>
          <w:sz w:val="28"/>
          <w:szCs w:val="28"/>
        </w:rPr>
        <w:t xml:space="preserve">  </w:t>
      </w:r>
    </w:p>
    <w:p w:rsidR="0055359D" w:rsidRPr="0055359D" w:rsidRDefault="005622AD" w:rsidP="0055359D">
      <w:pPr>
        <w:pStyle w:val="21"/>
        <w:numPr>
          <w:ilvl w:val="0"/>
          <w:numId w:val="5"/>
        </w:numPr>
        <w:shd w:val="clear" w:color="auto" w:fill="auto"/>
        <w:tabs>
          <w:tab w:val="left" w:pos="774"/>
          <w:tab w:val="left" w:pos="993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F5D0F">
        <w:rPr>
          <w:rFonts w:ascii="Times New Roman" w:hAnsi="Times New Roman"/>
          <w:sz w:val="28"/>
          <w:szCs w:val="28"/>
        </w:rPr>
        <w:t>Управлению муниципальных ресурсов администрации муниципального образования Ейский район (Перевышина</w:t>
      </w:r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 осуществить 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622AD" w:rsidRPr="0055359D" w:rsidRDefault="005622AD" w:rsidP="0055359D">
      <w:pPr>
        <w:pStyle w:val="21"/>
        <w:numPr>
          <w:ilvl w:val="0"/>
          <w:numId w:val="5"/>
        </w:numPr>
        <w:shd w:val="clear" w:color="auto" w:fill="auto"/>
        <w:tabs>
          <w:tab w:val="left" w:pos="774"/>
          <w:tab w:val="left" w:pos="993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55359D">
        <w:rPr>
          <w:rFonts w:ascii="Times New Roman" w:hAnsi="Times New Roman"/>
          <w:sz w:val="28"/>
        </w:rPr>
        <w:t xml:space="preserve">Настоящее решение вступает в силу со дня его подписания. </w:t>
      </w:r>
    </w:p>
    <w:p w:rsidR="00406C75" w:rsidRDefault="00406C75" w:rsidP="0055359D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</w:p>
    <w:p w:rsidR="0055359D" w:rsidRDefault="0055359D" w:rsidP="00406C75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8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05A" w:rsidRDefault="00DE605A">
      <w:r>
        <w:separator/>
      </w:r>
    </w:p>
  </w:endnote>
  <w:endnote w:type="continuationSeparator" w:id="0">
    <w:p w:rsidR="00DE605A" w:rsidRDefault="00DE60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05A" w:rsidRDefault="00DE605A">
      <w:r>
        <w:separator/>
      </w:r>
    </w:p>
  </w:footnote>
  <w:footnote w:type="continuationSeparator" w:id="0">
    <w:p w:rsidR="00DE605A" w:rsidRDefault="00DE60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63D1"/>
    <w:multiLevelType w:val="hybridMultilevel"/>
    <w:tmpl w:val="37EA5C5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2E872264"/>
    <w:multiLevelType w:val="hybridMultilevel"/>
    <w:tmpl w:val="FDC2B016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A39237D"/>
    <w:multiLevelType w:val="hybridMultilevel"/>
    <w:tmpl w:val="6F709E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71B45703"/>
    <w:multiLevelType w:val="hybridMultilevel"/>
    <w:tmpl w:val="FFAC0A7E"/>
    <w:lvl w:ilvl="0" w:tplc="D6F295C4">
      <w:numFmt w:val="bullet"/>
      <w:lvlText w:val="-"/>
      <w:lvlJc w:val="left"/>
      <w:pPr>
        <w:ind w:left="1856" w:hanging="10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734E48AF"/>
    <w:multiLevelType w:val="hybridMultilevel"/>
    <w:tmpl w:val="9ED838DE"/>
    <w:lvl w:ilvl="0" w:tplc="0AD4E1C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C1F1F"/>
    <w:rsid w:val="000C55B9"/>
    <w:rsid w:val="000D7F64"/>
    <w:rsid w:val="00120566"/>
    <w:rsid w:val="00132737"/>
    <w:rsid w:val="0014172D"/>
    <w:rsid w:val="00146459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A16FA"/>
    <w:rsid w:val="002A5162"/>
    <w:rsid w:val="002B118B"/>
    <w:rsid w:val="002C35F6"/>
    <w:rsid w:val="002D094B"/>
    <w:rsid w:val="002D0AE2"/>
    <w:rsid w:val="002D268B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D79FB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2F6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359D"/>
    <w:rsid w:val="00554CE5"/>
    <w:rsid w:val="005622A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105E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36FC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765A"/>
    <w:rsid w:val="00AC279E"/>
    <w:rsid w:val="00AC39DF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DE605A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6BD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725B2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6D394-944B-4A3D-8AB6-C09E40287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3</cp:revision>
  <cp:lastPrinted>2024-05-30T13:38:00Z</cp:lastPrinted>
  <dcterms:created xsi:type="dcterms:W3CDTF">2024-06-20T06:40:00Z</dcterms:created>
  <dcterms:modified xsi:type="dcterms:W3CDTF">2024-06-20T06:46:00Z</dcterms:modified>
</cp:coreProperties>
</file>